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611C" w14:textId="35D4F635" w:rsidR="00F16880" w:rsidRPr="00D723E5" w:rsidRDefault="00F16880" w:rsidP="00286FB9">
      <w:pPr>
        <w:pStyle w:val="ChapterHeading"/>
        <w:numPr>
          <w:ilvl w:val="0"/>
          <w:numId w:val="264"/>
        </w:numPr>
        <w:ind w:left="567" w:hanging="567"/>
      </w:pPr>
      <w:bookmarkStart w:id="0" w:name="_Toc220420537"/>
      <w:r w:rsidRPr="00D723E5">
        <w:t>The Synod on Synodality</w:t>
      </w:r>
      <w:bookmarkEnd w:id="0"/>
    </w:p>
    <w:p w14:paraId="60F11BC1" w14:textId="77777777" w:rsidR="00F16880" w:rsidRPr="00651068" w:rsidRDefault="00F16880" w:rsidP="00F16880">
      <w:pPr>
        <w:rPr>
          <w:rFonts w:asciiTheme="minorHAnsi" w:hAnsiTheme="minorHAnsi"/>
          <w:b/>
          <w:bCs/>
          <w:color w:val="0070C0"/>
          <w:lang w:val="en-US"/>
        </w:rPr>
      </w:pPr>
      <w:r w:rsidRPr="00962DEB">
        <w:rPr>
          <w:lang w:val="en-US"/>
        </w:rPr>
        <w:t>Th</w:t>
      </w:r>
      <w:r>
        <w:rPr>
          <w:lang w:val="en-US"/>
        </w:rPr>
        <w:t xml:space="preserve">ese </w:t>
      </w:r>
      <w:r w:rsidRPr="00962DEB">
        <w:rPr>
          <w:lang w:val="en-US"/>
        </w:rPr>
        <w:t>contemplative exercises w</w:t>
      </w:r>
      <w:r>
        <w:rPr>
          <w:lang w:val="en-US"/>
        </w:rPr>
        <w:t>ere</w:t>
      </w:r>
      <w:r w:rsidRPr="00962DEB">
        <w:rPr>
          <w:lang w:val="en-US"/>
        </w:rPr>
        <w:t xml:space="preserve"> written in the light of the Synod on Synodality. Called by Pope Francis, the Synod on Synodality was a global process within the Catholic Church </w:t>
      </w:r>
      <w:r>
        <w:rPr>
          <w:lang w:val="en-US"/>
        </w:rPr>
        <w:t>that</w:t>
      </w:r>
      <w:r w:rsidRPr="00962DEB">
        <w:rPr>
          <w:lang w:val="en-US"/>
        </w:rPr>
        <w:t xml:space="preserve"> began in 2021 and concluded in 2024. The Synod explored the concept of a synodal church—a church walking together in communion, participation, and mission. Pope Francis stated that: </w:t>
      </w:r>
      <w:r>
        <w:rPr>
          <w:lang w:val="en-US"/>
        </w:rPr>
        <w:t>“</w:t>
      </w:r>
      <w:r w:rsidRPr="00962DEB">
        <w:rPr>
          <w:lang w:val="en-US"/>
        </w:rPr>
        <w:t>The journey of synodality is the journey that God wants from his church in the third millennium. A synodal church is a listening church… walking together—laity, pastors, the bishop of Rome—an easy concept to express in words, but not so easy to put into practice.</w:t>
      </w:r>
      <w:r>
        <w:rPr>
          <w:lang w:val="en-US"/>
        </w:rPr>
        <w:t>”</w:t>
      </w:r>
      <w:r w:rsidRPr="00962DEB">
        <w:rPr>
          <w:lang w:val="en-US"/>
        </w:rPr>
        <w:t xml:space="preserve"> It is not easy to put into practice. How do we operationalize synodality? Specifically, how do we encourage synodality in Church organizations? </w:t>
      </w:r>
    </w:p>
    <w:p w14:paraId="1CC297E1" w14:textId="77777777" w:rsidR="00F16880" w:rsidRPr="00962DEB" w:rsidRDefault="00F16880" w:rsidP="00F16880">
      <w:pPr>
        <w:rPr>
          <w:lang w:val="en-US"/>
        </w:rPr>
      </w:pPr>
      <w:r w:rsidRPr="00962DEB">
        <w:rPr>
          <w:lang w:val="en-US"/>
        </w:rPr>
        <w:t xml:space="preserve">Two processes that the Synod utilized in their deliberations were (a) conversation in the Spirit, and (b) discernment in common. These two processes are integral to the contemplative exercises in this book. </w:t>
      </w:r>
      <w:r>
        <w:rPr>
          <w:lang w:val="en-US"/>
        </w:rPr>
        <w:t>I</w:t>
      </w:r>
      <w:r w:rsidRPr="00962DEB">
        <w:rPr>
          <w:lang w:val="en-US"/>
        </w:rPr>
        <w:t xml:space="preserve"> hope that the contemplative exercises outlined here will help to deepen the synodal process in the church. </w:t>
      </w:r>
    </w:p>
    <w:p w14:paraId="70494144" w14:textId="29F26F8F" w:rsidR="00F16880" w:rsidRDefault="00F16880" w:rsidP="00F16880">
      <w:r>
        <w:rPr>
          <w:lang w:val="en-US"/>
        </w:rPr>
        <w:t>The</w:t>
      </w:r>
      <w:r w:rsidRPr="00962DEB">
        <w:rPr>
          <w:lang w:val="en-US"/>
        </w:rPr>
        <w:t xml:space="preserve"> key question </w:t>
      </w:r>
      <w:r w:rsidR="00DC6B11">
        <w:rPr>
          <w:lang w:val="en-US"/>
        </w:rPr>
        <w:t xml:space="preserve">this book addresses </w:t>
      </w:r>
      <w:r w:rsidRPr="00962DEB">
        <w:rPr>
          <w:lang w:val="en-US"/>
        </w:rPr>
        <w:t xml:space="preserve">is: </w:t>
      </w:r>
      <w:r w:rsidRPr="00962DEB">
        <w:rPr>
          <w:b/>
          <w:bCs/>
          <w:lang w:val="en-US"/>
        </w:rPr>
        <w:t>how can leaders help their faith-based organizations to become more synodal</w:t>
      </w:r>
      <w:r w:rsidRPr="00962DEB">
        <w:rPr>
          <w:lang w:val="en-US"/>
        </w:rPr>
        <w:t>? That is, how can they encourage participation, listening, discussion, spiritual conversation</w:t>
      </w:r>
      <w:r>
        <w:rPr>
          <w:lang w:val="en-US"/>
        </w:rPr>
        <w:t>,</w:t>
      </w:r>
      <w:r w:rsidRPr="00962DEB">
        <w:rPr>
          <w:lang w:val="en-US"/>
        </w:rPr>
        <w:t xml:space="preserve"> and discernment in common? </w:t>
      </w:r>
      <w:r>
        <w:t xml:space="preserve">Leaders can help their faith-based organizations become more synodal by fostering a culture of listening in which the voices of all—especially those on the margins—are welcomed, discerned, and valued in decision-making. They do this by modelling contemplating leadership and communal discernment, grounding processes in prayer, dialogue, and a genuine openness to the guidance of the Spirit. </w:t>
      </w:r>
    </w:p>
    <w:p w14:paraId="4559C630" w14:textId="77777777" w:rsidR="00F16880" w:rsidRPr="00962DEB" w:rsidRDefault="00F16880" w:rsidP="00F16880">
      <w:pPr>
        <w:rPr>
          <w:lang w:val="en-US"/>
        </w:rPr>
      </w:pPr>
      <w:r>
        <w:rPr>
          <w:lang w:val="en-US"/>
        </w:rPr>
        <w:t>Specifically, leaders in faith-based organizations need to develop their capacity for</w:t>
      </w:r>
      <w:r w:rsidRPr="00962DEB">
        <w:rPr>
          <w:lang w:val="en-US"/>
        </w:rPr>
        <w:t xml:space="preserve">: </w:t>
      </w:r>
    </w:p>
    <w:p w14:paraId="2014FC47" w14:textId="77777777" w:rsidR="00F16880" w:rsidRPr="00962DEB" w:rsidRDefault="00F16880" w:rsidP="00F16880">
      <w:pPr>
        <w:pStyle w:val="ListParagraph"/>
        <w:numPr>
          <w:ilvl w:val="0"/>
          <w:numId w:val="85"/>
        </w:numPr>
        <w:jc w:val="left"/>
        <w:rPr>
          <w:lang w:val="en-US"/>
        </w:rPr>
      </w:pPr>
      <w:r>
        <w:rPr>
          <w:lang w:val="en-US"/>
        </w:rPr>
        <w:t>PERSONAL PRAYER</w:t>
      </w:r>
      <w:r w:rsidRPr="00962DEB">
        <w:rPr>
          <w:lang w:val="en-US"/>
        </w:rPr>
        <w:t xml:space="preserve">: In service of the mission, leaders </w:t>
      </w:r>
      <w:r>
        <w:rPr>
          <w:lang w:val="en-US"/>
        </w:rPr>
        <w:t xml:space="preserve">need to </w:t>
      </w:r>
      <w:r w:rsidRPr="00962DEB">
        <w:rPr>
          <w:lang w:val="en-US"/>
        </w:rPr>
        <w:t>become contemplatives in action</w:t>
      </w:r>
      <w:r>
        <w:rPr>
          <w:lang w:val="en-US"/>
        </w:rPr>
        <w:t>.</w:t>
      </w:r>
    </w:p>
    <w:p w14:paraId="601EE54A" w14:textId="77777777" w:rsidR="00F16880" w:rsidRPr="00EA39AC" w:rsidRDefault="00F16880" w:rsidP="00F16880">
      <w:pPr>
        <w:pStyle w:val="ListParagraph"/>
        <w:numPr>
          <w:ilvl w:val="0"/>
          <w:numId w:val="85"/>
        </w:numPr>
        <w:jc w:val="left"/>
        <w:rPr>
          <w:lang w:val="en-US"/>
        </w:rPr>
      </w:pPr>
      <w:r>
        <w:rPr>
          <w:lang w:val="en-US"/>
        </w:rPr>
        <w:t xml:space="preserve">GUIDING </w:t>
      </w:r>
      <w:r w:rsidRPr="00962DEB">
        <w:rPr>
          <w:lang w:val="en-US"/>
        </w:rPr>
        <w:t xml:space="preserve">COMMUNAL PRAYER: Leadership team meetings </w:t>
      </w:r>
      <w:r>
        <w:rPr>
          <w:lang w:val="en-US"/>
        </w:rPr>
        <w:t xml:space="preserve">need to </w:t>
      </w:r>
      <w:r w:rsidRPr="00962DEB">
        <w:rPr>
          <w:lang w:val="en-US"/>
        </w:rPr>
        <w:t>become contemplative experiences</w:t>
      </w:r>
      <w:r>
        <w:rPr>
          <w:lang w:val="en-US"/>
        </w:rPr>
        <w:t>, and leaders need to grow in their capacity to facilitate shared prayer and spiritual conversation</w:t>
      </w:r>
      <w:r w:rsidRPr="00962DEB">
        <w:rPr>
          <w:lang w:val="en-US"/>
        </w:rPr>
        <w:t>.</w:t>
      </w:r>
    </w:p>
    <w:p w14:paraId="1C4F3C40" w14:textId="77777777" w:rsidR="00F16880" w:rsidRPr="00EA39AC" w:rsidRDefault="00F16880" w:rsidP="00F16880">
      <w:pPr>
        <w:pStyle w:val="BlueSubhead"/>
        <w:rPr>
          <w:rStyle w:val="Strong"/>
          <w:b/>
          <w:bCs w:val="0"/>
        </w:rPr>
      </w:pPr>
      <w:r w:rsidRPr="00EA39AC">
        <w:rPr>
          <w:rStyle w:val="Strong"/>
          <w:b/>
          <w:bCs w:val="0"/>
        </w:rPr>
        <w:t>The challenges of operationalizing synodality</w:t>
      </w:r>
    </w:p>
    <w:p w14:paraId="26C71A19" w14:textId="77777777" w:rsidR="00F16880" w:rsidRPr="00962DEB" w:rsidRDefault="00F16880" w:rsidP="00F16880">
      <w:pPr>
        <w:pStyle w:val="NormalWeb"/>
      </w:pPr>
      <w:r w:rsidRPr="00962DEB">
        <w:t xml:space="preserve">Operationalizing synodality in the Catholic Church—turning the vision of shared discernment, participatory governance, and communal listening into lived practice—faces significant </w:t>
      </w:r>
      <w:r>
        <w:t>challenges</w:t>
      </w:r>
      <w:r w:rsidRPr="00962DEB">
        <w:t>. These arise from theological, cultural, structural, and practical realities within the Church.</w:t>
      </w:r>
    </w:p>
    <w:p w14:paraId="3F41096C" w14:textId="77777777" w:rsidR="00F16880" w:rsidRPr="00962DEB" w:rsidRDefault="00F16880" w:rsidP="00F16880">
      <w:pPr>
        <w:pStyle w:val="NormalWeb"/>
      </w:pPr>
      <w:r>
        <w:t xml:space="preserve">First, the </w:t>
      </w:r>
      <w:r>
        <w:rPr>
          <w:b/>
          <w:bCs/>
        </w:rPr>
        <w:t>longstanding hierarchical culture</w:t>
      </w:r>
      <w:r>
        <w:t xml:space="preserve"> of the church is a significant challenge. While synodality supports the participation of all the baptized, many dioceses and parishes still operate under clerical leadership models where consultation is minimal and decision-making is top-down. Changing these habits requires a deep cultural transformation. Clergy may worry that wider involvement threatens their authority; laypeople might doubt that their voices will be genuinely heard.</w:t>
      </w:r>
    </w:p>
    <w:p w14:paraId="3D1353FE" w14:textId="77777777" w:rsidR="00F16880" w:rsidRDefault="00F16880" w:rsidP="00F16880">
      <w:pPr>
        <w:pStyle w:val="NormalWeb"/>
      </w:pPr>
      <w:r w:rsidRPr="00EF4C8F">
        <w:t xml:space="preserve">Second, </w:t>
      </w:r>
      <w:r w:rsidRPr="00EF4C8F">
        <w:rPr>
          <w:b/>
          <w:bCs/>
        </w:rPr>
        <w:t>uneven formation</w:t>
      </w:r>
      <w:r w:rsidRPr="00EF4C8F">
        <w:t xml:space="preserve"> hampers meaningful participation. Synodality assumes skills in spiritual conversation, communal discernment, prayerful listening, and theological reflection—yet many Catholics, including leaders of faith-based organizations, lack experience in these areas. Without proper formation, </w:t>
      </w:r>
      <w:r>
        <w:t xml:space="preserve">synodal </w:t>
      </w:r>
      <w:r w:rsidRPr="00EF4C8F">
        <w:t xml:space="preserve">consultations risk turning into political debates, personal grievance sessions, or managerial exercises rather than </w:t>
      </w:r>
      <w:r>
        <w:t xml:space="preserve">genuine </w:t>
      </w:r>
      <w:r w:rsidRPr="00EF4C8F">
        <w:t>discernment in common.</w:t>
      </w:r>
    </w:p>
    <w:p w14:paraId="298A165C" w14:textId="77777777" w:rsidR="00F16880" w:rsidRPr="00962DEB" w:rsidRDefault="00F16880" w:rsidP="00F16880">
      <w:pPr>
        <w:pStyle w:val="NormalWeb"/>
      </w:pPr>
      <w:r>
        <w:t xml:space="preserve">The church’s </w:t>
      </w:r>
      <w:r w:rsidRPr="00F8054C">
        <w:rPr>
          <w:b/>
          <w:bCs/>
        </w:rPr>
        <w:t>global diversity</w:t>
      </w:r>
      <w:r>
        <w:t xml:space="preserve"> increases complexity. Cultural norms regarding authority, dialogue, gender roles, and conflict differ greatly across various regions of the church worldwide. Processes that succeed in one cultural setting may feel inappropriate or unsafe in another. Achieving meaningful participation across linguistic, social, and cultural differences requires considerable effort and sensitivity. </w:t>
      </w:r>
    </w:p>
    <w:p w14:paraId="31888E28" w14:textId="77777777" w:rsidR="00F16880" w:rsidRDefault="00F16880" w:rsidP="00F16880">
      <w:pPr>
        <w:pStyle w:val="NormalWeb"/>
      </w:pPr>
      <w:r w:rsidRPr="00EF4C8F">
        <w:lastRenderedPageBreak/>
        <w:t xml:space="preserve">Fourth, the Church’s </w:t>
      </w:r>
      <w:r w:rsidRPr="00EF4C8F">
        <w:rPr>
          <w:b/>
          <w:bCs/>
        </w:rPr>
        <w:t>institutional structures</w:t>
      </w:r>
      <w:r w:rsidRPr="00EF4C8F">
        <w:t xml:space="preserve"> can hinder synodality. Canon law, diocesan management systems, and parish governance models were not designed with broad participation in mind. Incorporating synodality often requires reexamining advisory bodies, leadership roles, and decision-making processes.</w:t>
      </w:r>
    </w:p>
    <w:p w14:paraId="5EC259FD" w14:textId="77777777" w:rsidR="00F16880" w:rsidRPr="00962DEB" w:rsidRDefault="00F16880" w:rsidP="00F16880">
      <w:pPr>
        <w:pStyle w:val="NormalWeb"/>
      </w:pPr>
      <w:r>
        <w:t xml:space="preserve">Fifth, </w:t>
      </w:r>
      <w:r w:rsidRPr="00EF4C8F">
        <w:rPr>
          <w:b/>
          <w:bCs/>
        </w:rPr>
        <w:t>resource constraints</w:t>
      </w:r>
      <w:r>
        <w:t>—such as time, finances, and trained</w:t>
      </w:r>
      <w:r w:rsidRPr="00F8054C">
        <w:t xml:space="preserve"> </w:t>
      </w:r>
      <w:r>
        <w:t xml:space="preserve">facilitators—pose practical challenges. Creating spaces for prayerful dialogue, synthesizing feedback, and forming leaders can strain already burdened parishes and dioceses.  </w:t>
      </w:r>
    </w:p>
    <w:p w14:paraId="6103275C" w14:textId="77777777" w:rsidR="00F16880" w:rsidRPr="00962DEB" w:rsidRDefault="00F16880" w:rsidP="00F16880">
      <w:pPr>
        <w:pStyle w:val="NormalWeb"/>
      </w:pPr>
      <w:r>
        <w:t xml:space="preserve">Finally, </w:t>
      </w:r>
      <w:r>
        <w:rPr>
          <w:b/>
          <w:bCs/>
        </w:rPr>
        <w:t>managing expectations</w:t>
      </w:r>
      <w:r>
        <w:t xml:space="preserve"> is challenging. Some in the church hope for quick reforms; others fear change. Making sure that synodal consultations result in clear, meaningful outcomes—without overpromising what the Church can achieve—calls for clarity and careful communication.</w:t>
      </w:r>
    </w:p>
    <w:p w14:paraId="5109D634" w14:textId="77777777" w:rsidR="00F16880" w:rsidRDefault="00F16880" w:rsidP="00F16880">
      <w:pPr>
        <w:pStyle w:val="NormalWeb"/>
      </w:pPr>
      <w:r w:rsidRPr="00EF4C8F">
        <w:t xml:space="preserve">Operationalizing synodality involves fostering a prayerful culture within the church rooted in listening, discernment, shared responsibility, and conversion at all levels. </w:t>
      </w:r>
    </w:p>
    <w:p w14:paraId="016B644F" w14:textId="77777777" w:rsidR="00F16880" w:rsidRDefault="00F16880" w:rsidP="00F16880">
      <w:pPr>
        <w:pStyle w:val="NormalWeb"/>
      </w:pPr>
      <w:r w:rsidRPr="00023FA6">
        <w:t xml:space="preserve">The heart of this renewed prayerful culture is found in </w:t>
      </w:r>
      <w:r w:rsidRPr="001F76BC">
        <w:rPr>
          <w:b/>
          <w:bCs/>
        </w:rPr>
        <w:t>church meetings</w:t>
      </w:r>
      <w:r w:rsidRPr="00023FA6">
        <w:t xml:space="preserve">—meetings that are synodal; meetings that start and end with prayer and reflection; meetings where participants share their faith; meetings that </w:t>
      </w:r>
      <w:r>
        <w:t>are</w:t>
      </w:r>
      <w:r w:rsidRPr="00023FA6">
        <w:t xml:space="preserve"> contemplative experiences</w:t>
      </w:r>
      <w:r w:rsidRPr="00EF4C8F">
        <w:t>.</w:t>
      </w:r>
    </w:p>
    <w:p w14:paraId="0FF3CEE5" w14:textId="77777777" w:rsidR="00F16880" w:rsidRPr="00EA39AC" w:rsidRDefault="00F16880" w:rsidP="00F16880">
      <w:pPr>
        <w:pStyle w:val="BlueSubhead"/>
        <w:rPr>
          <w:rStyle w:val="Strong"/>
          <w:b/>
          <w:bCs w:val="0"/>
        </w:rPr>
      </w:pPr>
      <w:r w:rsidRPr="00EA39AC">
        <w:rPr>
          <w:rStyle w:val="Strong"/>
          <w:b/>
          <w:bCs w:val="0"/>
        </w:rPr>
        <w:t>Leadership Formation</w:t>
      </w:r>
    </w:p>
    <w:p w14:paraId="1754D068" w14:textId="77777777" w:rsidR="00F16880" w:rsidRDefault="00F16880" w:rsidP="00F16880">
      <w:pPr>
        <w:pStyle w:val="NormalWeb"/>
      </w:pPr>
      <w:r>
        <w:t xml:space="preserve">Operationalizing synodality requires more than adopting new structures or practices; it calls for forming leaders whose inner lives, relationships, and communal decision-making embody a shared journey in the Spirit. </w:t>
      </w:r>
    </w:p>
    <w:p w14:paraId="2BCBE103" w14:textId="77777777" w:rsidR="00F16880" w:rsidRPr="00962DEB" w:rsidRDefault="00F16880" w:rsidP="00F16880">
      <w:pPr>
        <w:pStyle w:val="NormalWeb"/>
      </w:pPr>
      <w:r>
        <w:t>First, leaders must nurture their own contemplative spiritual life. This means nurturing a consistent rhythm of prayer, silence, and reflection that keeps them centered on God’s presence in daily leadership. Such contemplation enhances self-awareness, bolsters interior freedom, and shapes leaders who can recognize the movements of the Spirit amid complexity. When leaders embrace this contemplative stance, they model a way of being that influences the entire community.</w:t>
      </w:r>
    </w:p>
    <w:p w14:paraId="47840D43" w14:textId="77777777" w:rsidR="00F16880" w:rsidRPr="00962DEB" w:rsidRDefault="00F16880" w:rsidP="00F16880">
      <w:pPr>
        <w:pStyle w:val="NormalWeb"/>
      </w:pPr>
      <w:r w:rsidRPr="00962DEB">
        <w:t>Second, synodal leadership depends on the leader</w:t>
      </w:r>
      <w:r>
        <w:t>’</w:t>
      </w:r>
      <w:r w:rsidRPr="00962DEB">
        <w:t>s capacity to guide their teams in prayer. This includes setting a tone of reverence, creating space for silence, and fostering trust so that people feel safe to speak from the heart. Prayer becomes not a perfunctory ritual at the start of a meeting</w:t>
      </w:r>
      <w:r>
        <w:t>,</w:t>
      </w:r>
      <w:r w:rsidRPr="00962DEB">
        <w:t xml:space="preserve"> </w:t>
      </w:r>
      <w:r>
        <w:t>that</w:t>
      </w:r>
      <w:r w:rsidRPr="00962DEB">
        <w:t xml:space="preserve"> we </w:t>
      </w:r>
      <w:r>
        <w:t>“</w:t>
      </w:r>
      <w:r w:rsidRPr="00962DEB">
        <w:t>get out of the way before getting on with the real business</w:t>
      </w:r>
      <w:r>
        <w:t>”,</w:t>
      </w:r>
      <w:r w:rsidRPr="00962DEB">
        <w:t xml:space="preserve"> but the ground from which mission flows. Leaders who can gently and confidently lead others into prayer help their teams recognize that decision-making is not merely strategic but spiritual.</w:t>
      </w:r>
    </w:p>
    <w:p w14:paraId="2FFDAB61" w14:textId="77777777" w:rsidR="00F16880" w:rsidRPr="00962DEB" w:rsidRDefault="00F16880" w:rsidP="00F16880">
      <w:pPr>
        <w:pStyle w:val="NormalWeb"/>
      </w:pPr>
      <w:r w:rsidRPr="00962DEB">
        <w:t>Finally, operationalizing synodality requires leaders who can facilitate communal discernment and spiritual conversation. This involves structured processes in which participants listen deeply to one another, reflect on what they hear, and search together for where God</w:t>
      </w:r>
      <w:r>
        <w:t>’</w:t>
      </w:r>
      <w:r w:rsidRPr="00962DEB">
        <w:t>s Spirit may be leading. Leaders must be formed in methods such as the Ignatian approach to discernment, the practice of attentive listening, and the skills needed to hold differences creatively rather than competitively. Over time, these practices cultivate a culture in which dialogue and co-responsibility become the norm.</w:t>
      </w:r>
    </w:p>
    <w:p w14:paraId="31A476EA" w14:textId="57028CB3" w:rsidR="00286FB9" w:rsidRDefault="00F16880" w:rsidP="00F16880">
      <w:r w:rsidRPr="00EA39AC">
        <w:t>Forming leaders in these dimensions ensures that synodality is not simply an ideal but a lived reality—embodied, relational, prayerful, and oriented toward the Spirit who guides the Church.</w:t>
      </w:r>
    </w:p>
    <w:p w14:paraId="17DC9A1A" w14:textId="77777777" w:rsidR="00286FB9" w:rsidRDefault="00286FB9">
      <w:pPr>
        <w:spacing w:before="0" w:after="0"/>
        <w:jc w:val="left"/>
      </w:pPr>
      <w:r>
        <w:br w:type="page"/>
      </w:r>
    </w:p>
    <w:p w14:paraId="72483412" w14:textId="03C2B29C" w:rsidR="00F16880" w:rsidRPr="00EA39AC" w:rsidRDefault="00286FB9" w:rsidP="00286FB9">
      <w:pPr>
        <w:jc w:val="center"/>
      </w:pPr>
      <w:r>
        <w:rPr>
          <w:rFonts w:asciiTheme="minorHAnsi" w:hAnsiTheme="minorHAnsi"/>
          <w:noProof/>
          <w:color w:val="038F89"/>
          <w:sz w:val="36"/>
        </w:rPr>
        <w:lastRenderedPageBreak/>
        <w:drawing>
          <wp:inline distT="0" distB="0" distL="0" distR="0" wp14:anchorId="5F4AB89A" wp14:editId="5098D30C">
            <wp:extent cx="5164455" cy="9253220"/>
            <wp:effectExtent l="12700" t="12700" r="17145" b="17780"/>
            <wp:docPr id="1199242756" name="Picture 114" descr="A poster of different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42756" name="Picture 114" descr="A poster of different peop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64455" cy="9253220"/>
                    </a:xfrm>
                    <a:prstGeom prst="rect">
                      <a:avLst/>
                    </a:prstGeom>
                    <a:ln>
                      <a:solidFill>
                        <a:schemeClr val="tx1"/>
                      </a:solidFill>
                    </a:ln>
                  </pic:spPr>
                </pic:pic>
              </a:graphicData>
            </a:graphic>
          </wp:inline>
        </w:drawing>
      </w:r>
    </w:p>
    <w:sectPr w:rsidR="00F16880" w:rsidRPr="00EA39AC" w:rsidSect="00452F9D">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FF8D" w14:textId="77777777" w:rsidR="00D31A5C" w:rsidRDefault="00D31A5C" w:rsidP="00D03446">
      <w:r>
        <w:separator/>
      </w:r>
    </w:p>
  </w:endnote>
  <w:endnote w:type="continuationSeparator" w:id="0">
    <w:p w14:paraId="02679F8F" w14:textId="77777777" w:rsidR="00D31A5C" w:rsidRDefault="00D31A5C"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6C07" w14:textId="77777777" w:rsidR="00D31A5C" w:rsidRDefault="00D31A5C" w:rsidP="00D03446">
      <w:r>
        <w:separator/>
      </w:r>
    </w:p>
  </w:footnote>
  <w:footnote w:type="continuationSeparator" w:id="0">
    <w:p w14:paraId="056A7EF9" w14:textId="77777777" w:rsidR="00D31A5C" w:rsidRDefault="00D31A5C"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2"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727793"/>
    <w:multiLevelType w:val="hybridMultilevel"/>
    <w:tmpl w:val="97D08124"/>
    <w:lvl w:ilvl="0" w:tplc="D31C7BB8">
      <w:start w:val="2"/>
      <w:numFmt w:val="decimal"/>
      <w:pStyle w:val="Chapter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5"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5"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5"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9"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24"/>
  </w:num>
  <w:num w:numId="2" w16cid:durableId="356348800">
    <w:abstractNumId w:val="244"/>
  </w:num>
  <w:num w:numId="3" w16cid:durableId="680545611">
    <w:abstractNumId w:val="91"/>
  </w:num>
  <w:num w:numId="4" w16cid:durableId="2095124662">
    <w:abstractNumId w:val="22"/>
  </w:num>
  <w:num w:numId="5" w16cid:durableId="496768128">
    <w:abstractNumId w:val="16"/>
  </w:num>
  <w:num w:numId="6" w16cid:durableId="1134130199">
    <w:abstractNumId w:val="152"/>
  </w:num>
  <w:num w:numId="7" w16cid:durableId="1476727040">
    <w:abstractNumId w:val="64"/>
  </w:num>
  <w:num w:numId="8" w16cid:durableId="807868166">
    <w:abstractNumId w:val="40"/>
  </w:num>
  <w:num w:numId="9" w16cid:durableId="721246298">
    <w:abstractNumId w:val="234"/>
  </w:num>
  <w:num w:numId="10" w16cid:durableId="166293327">
    <w:abstractNumId w:val="62"/>
  </w:num>
  <w:num w:numId="11" w16cid:durableId="633563063">
    <w:abstractNumId w:val="245"/>
  </w:num>
  <w:num w:numId="12" w16cid:durableId="563831805">
    <w:abstractNumId w:val="100"/>
  </w:num>
  <w:num w:numId="13" w16cid:durableId="1896890395">
    <w:abstractNumId w:val="198"/>
  </w:num>
  <w:num w:numId="14" w16cid:durableId="1759213576">
    <w:abstractNumId w:val="225"/>
  </w:num>
  <w:num w:numId="15" w16cid:durableId="226259093">
    <w:abstractNumId w:val="190"/>
  </w:num>
  <w:num w:numId="16" w16cid:durableId="77407762">
    <w:abstractNumId w:val="97"/>
  </w:num>
  <w:num w:numId="17" w16cid:durableId="1224679460">
    <w:abstractNumId w:val="124"/>
  </w:num>
  <w:num w:numId="18" w16cid:durableId="1167480744">
    <w:abstractNumId w:val="67"/>
  </w:num>
  <w:num w:numId="19" w16cid:durableId="1834829793">
    <w:abstractNumId w:val="138"/>
  </w:num>
  <w:num w:numId="20" w16cid:durableId="988824171">
    <w:abstractNumId w:val="103"/>
  </w:num>
  <w:num w:numId="21" w16cid:durableId="1110054838">
    <w:abstractNumId w:val="162"/>
  </w:num>
  <w:num w:numId="22" w16cid:durableId="1152059571">
    <w:abstractNumId w:val="242"/>
  </w:num>
  <w:num w:numId="23" w16cid:durableId="484590762">
    <w:abstractNumId w:val="73"/>
  </w:num>
  <w:num w:numId="24" w16cid:durableId="1659723208">
    <w:abstractNumId w:val="23"/>
  </w:num>
  <w:num w:numId="25" w16cid:durableId="1794976000">
    <w:abstractNumId w:val="27"/>
  </w:num>
  <w:num w:numId="26" w16cid:durableId="1824392272">
    <w:abstractNumId w:val="51"/>
  </w:num>
  <w:num w:numId="27" w16cid:durableId="1655716923">
    <w:abstractNumId w:val="170"/>
  </w:num>
  <w:num w:numId="28" w16cid:durableId="458575495">
    <w:abstractNumId w:val="85"/>
  </w:num>
  <w:num w:numId="29" w16cid:durableId="275523068">
    <w:abstractNumId w:val="236"/>
  </w:num>
  <w:num w:numId="30" w16cid:durableId="872154890">
    <w:abstractNumId w:val="28"/>
  </w:num>
  <w:num w:numId="31" w16cid:durableId="1976332024">
    <w:abstractNumId w:val="66"/>
  </w:num>
  <w:num w:numId="32" w16cid:durableId="624967233">
    <w:abstractNumId w:val="17"/>
  </w:num>
  <w:num w:numId="33" w16cid:durableId="633873456">
    <w:abstractNumId w:val="169"/>
  </w:num>
  <w:num w:numId="34" w16cid:durableId="1739789858">
    <w:abstractNumId w:val="240"/>
  </w:num>
  <w:num w:numId="35" w16cid:durableId="1359505002">
    <w:abstractNumId w:val="72"/>
  </w:num>
  <w:num w:numId="36" w16cid:durableId="374279510">
    <w:abstractNumId w:val="161"/>
  </w:num>
  <w:num w:numId="37" w16cid:durableId="1511414184">
    <w:abstractNumId w:val="177"/>
  </w:num>
  <w:num w:numId="38" w16cid:durableId="1438869690">
    <w:abstractNumId w:val="105"/>
  </w:num>
  <w:num w:numId="39" w16cid:durableId="1754543139">
    <w:abstractNumId w:val="157"/>
  </w:num>
  <w:num w:numId="40" w16cid:durableId="1734742738">
    <w:abstractNumId w:val="118"/>
  </w:num>
  <w:num w:numId="41" w16cid:durableId="867181952">
    <w:abstractNumId w:val="199"/>
  </w:num>
  <w:num w:numId="42" w16cid:durableId="887259063">
    <w:abstractNumId w:val="200"/>
  </w:num>
  <w:num w:numId="43" w16cid:durableId="145434278">
    <w:abstractNumId w:val="228"/>
  </w:num>
  <w:num w:numId="44" w16cid:durableId="967011152">
    <w:abstractNumId w:val="57"/>
  </w:num>
  <w:num w:numId="45" w16cid:durableId="285280261">
    <w:abstractNumId w:val="145"/>
  </w:num>
  <w:num w:numId="46" w16cid:durableId="1320887885">
    <w:abstractNumId w:val="44"/>
  </w:num>
  <w:num w:numId="47" w16cid:durableId="1792943866">
    <w:abstractNumId w:val="2"/>
  </w:num>
  <w:num w:numId="48" w16cid:durableId="110562229">
    <w:abstractNumId w:val="204"/>
  </w:num>
  <w:num w:numId="49" w16cid:durableId="347297574">
    <w:abstractNumId w:val="52"/>
  </w:num>
  <w:num w:numId="50" w16cid:durableId="642391086">
    <w:abstractNumId w:val="178"/>
  </w:num>
  <w:num w:numId="51" w16cid:durableId="1786594">
    <w:abstractNumId w:val="25"/>
  </w:num>
  <w:num w:numId="52" w16cid:durableId="1812206423">
    <w:abstractNumId w:val="104"/>
  </w:num>
  <w:num w:numId="53" w16cid:durableId="137652508">
    <w:abstractNumId w:val="80"/>
  </w:num>
  <w:num w:numId="54" w16cid:durableId="492187537">
    <w:abstractNumId w:val="38"/>
  </w:num>
  <w:num w:numId="55" w16cid:durableId="1031809724">
    <w:abstractNumId w:val="122"/>
  </w:num>
  <w:num w:numId="56" w16cid:durableId="654921109">
    <w:abstractNumId w:val="233"/>
  </w:num>
  <w:num w:numId="57" w16cid:durableId="619458727">
    <w:abstractNumId w:val="123"/>
  </w:num>
  <w:num w:numId="58" w16cid:durableId="1046023970">
    <w:abstractNumId w:val="94"/>
  </w:num>
  <w:num w:numId="59" w16cid:durableId="532964997">
    <w:abstractNumId w:val="165"/>
  </w:num>
  <w:num w:numId="60" w16cid:durableId="953747839">
    <w:abstractNumId w:val="257"/>
  </w:num>
  <w:num w:numId="61" w16cid:durableId="1962419201">
    <w:abstractNumId w:val="202"/>
  </w:num>
  <w:num w:numId="62" w16cid:durableId="2113741061">
    <w:abstractNumId w:val="207"/>
  </w:num>
  <w:num w:numId="63" w16cid:durableId="1378817685">
    <w:abstractNumId w:val="254"/>
  </w:num>
  <w:num w:numId="64" w16cid:durableId="2125492870">
    <w:abstractNumId w:val="129"/>
  </w:num>
  <w:num w:numId="65" w16cid:durableId="422845446">
    <w:abstractNumId w:val="150"/>
  </w:num>
  <w:num w:numId="66" w16cid:durableId="1625842208">
    <w:abstractNumId w:val="92"/>
  </w:num>
  <w:num w:numId="67" w16cid:durableId="1094939492">
    <w:abstractNumId w:val="205"/>
  </w:num>
  <w:num w:numId="68" w16cid:durableId="1317565271">
    <w:abstractNumId w:val="75"/>
  </w:num>
  <w:num w:numId="69" w16cid:durableId="1357270788">
    <w:abstractNumId w:val="31"/>
  </w:num>
  <w:num w:numId="70" w16cid:durableId="288979171">
    <w:abstractNumId w:val="210"/>
  </w:num>
  <w:num w:numId="71" w16cid:durableId="1850869119">
    <w:abstractNumId w:val="50"/>
  </w:num>
  <w:num w:numId="72" w16cid:durableId="1119303295">
    <w:abstractNumId w:val="206"/>
  </w:num>
  <w:num w:numId="73" w16cid:durableId="336538416">
    <w:abstractNumId w:val="9"/>
  </w:num>
  <w:num w:numId="74" w16cid:durableId="1141312251">
    <w:abstractNumId w:val="192"/>
  </w:num>
  <w:num w:numId="75" w16cid:durableId="2083602760">
    <w:abstractNumId w:val="14"/>
  </w:num>
  <w:num w:numId="76" w16cid:durableId="464784211">
    <w:abstractNumId w:val="68"/>
  </w:num>
  <w:num w:numId="77" w16cid:durableId="722405168">
    <w:abstractNumId w:val="39"/>
  </w:num>
  <w:num w:numId="78" w16cid:durableId="195512940">
    <w:abstractNumId w:val="232"/>
  </w:num>
  <w:num w:numId="79" w16cid:durableId="2004117209">
    <w:abstractNumId w:val="10"/>
  </w:num>
  <w:num w:numId="80" w16cid:durableId="2060543576">
    <w:abstractNumId w:val="255"/>
  </w:num>
  <w:num w:numId="81" w16cid:durableId="73555455">
    <w:abstractNumId w:val="154"/>
  </w:num>
  <w:num w:numId="82" w16cid:durableId="217521488">
    <w:abstractNumId w:val="209"/>
  </w:num>
  <w:num w:numId="83" w16cid:durableId="795024123">
    <w:abstractNumId w:val="163"/>
  </w:num>
  <w:num w:numId="84" w16cid:durableId="671643613">
    <w:abstractNumId w:val="70"/>
  </w:num>
  <w:num w:numId="85" w16cid:durableId="1157960809">
    <w:abstractNumId w:val="43"/>
  </w:num>
  <w:num w:numId="86" w16cid:durableId="1609236560">
    <w:abstractNumId w:val="12"/>
  </w:num>
  <w:num w:numId="87" w16cid:durableId="2077625606">
    <w:abstractNumId w:val="222"/>
  </w:num>
  <w:num w:numId="88" w16cid:durableId="267079506">
    <w:abstractNumId w:val="140"/>
  </w:num>
  <w:num w:numId="89" w16cid:durableId="1637183338">
    <w:abstractNumId w:val="79"/>
  </w:num>
  <w:num w:numId="90" w16cid:durableId="125247822">
    <w:abstractNumId w:val="126"/>
  </w:num>
  <w:num w:numId="91" w16cid:durableId="323241224">
    <w:abstractNumId w:val="131"/>
  </w:num>
  <w:num w:numId="92" w16cid:durableId="1192189473">
    <w:abstractNumId w:val="211"/>
  </w:num>
  <w:num w:numId="93" w16cid:durableId="19162818">
    <w:abstractNumId w:val="226"/>
  </w:num>
  <w:num w:numId="94" w16cid:durableId="612052502">
    <w:abstractNumId w:val="110"/>
  </w:num>
  <w:num w:numId="95" w16cid:durableId="114370667">
    <w:abstractNumId w:val="194"/>
  </w:num>
  <w:num w:numId="96" w16cid:durableId="1044063333">
    <w:abstractNumId w:val="130"/>
  </w:num>
  <w:num w:numId="97" w16cid:durableId="1949507756">
    <w:abstractNumId w:val="20"/>
  </w:num>
  <w:num w:numId="98" w16cid:durableId="2002730669">
    <w:abstractNumId w:val="41"/>
  </w:num>
  <w:num w:numId="99" w16cid:durableId="112746077">
    <w:abstractNumId w:val="83"/>
  </w:num>
  <w:num w:numId="100" w16cid:durableId="1717578485">
    <w:abstractNumId w:val="15"/>
  </w:num>
  <w:num w:numId="101" w16cid:durableId="1436317320">
    <w:abstractNumId w:val="99"/>
  </w:num>
  <w:num w:numId="102" w16cid:durableId="1209536420">
    <w:abstractNumId w:val="6"/>
  </w:num>
  <w:num w:numId="103" w16cid:durableId="1577662652">
    <w:abstractNumId w:val="149"/>
  </w:num>
  <w:num w:numId="104" w16cid:durableId="866257221">
    <w:abstractNumId w:val="116"/>
  </w:num>
  <w:num w:numId="105" w16cid:durableId="853570305">
    <w:abstractNumId w:val="263"/>
  </w:num>
  <w:num w:numId="106" w16cid:durableId="1223174153">
    <w:abstractNumId w:val="144"/>
  </w:num>
  <w:num w:numId="107" w16cid:durableId="1579100054">
    <w:abstractNumId w:val="37"/>
  </w:num>
  <w:num w:numId="108" w16cid:durableId="2123449747">
    <w:abstractNumId w:val="160"/>
  </w:num>
  <w:num w:numId="109" w16cid:durableId="1798572412">
    <w:abstractNumId w:val="142"/>
  </w:num>
  <w:num w:numId="110" w16cid:durableId="233050919">
    <w:abstractNumId w:val="19"/>
  </w:num>
  <w:num w:numId="111" w16cid:durableId="340594179">
    <w:abstractNumId w:val="93"/>
  </w:num>
  <w:num w:numId="112" w16cid:durableId="1589845501">
    <w:abstractNumId w:val="107"/>
  </w:num>
  <w:num w:numId="113" w16cid:durableId="1781026432">
    <w:abstractNumId w:val="191"/>
  </w:num>
  <w:num w:numId="114" w16cid:durableId="658460593">
    <w:abstractNumId w:val="132"/>
  </w:num>
  <w:num w:numId="115" w16cid:durableId="1222904247">
    <w:abstractNumId w:val="239"/>
  </w:num>
  <w:num w:numId="116" w16cid:durableId="765661269">
    <w:abstractNumId w:val="112"/>
  </w:num>
  <w:num w:numId="117" w16cid:durableId="1640458040">
    <w:abstractNumId w:val="262"/>
  </w:num>
  <w:num w:numId="118" w16cid:durableId="751437211">
    <w:abstractNumId w:val="71"/>
  </w:num>
  <w:num w:numId="119" w16cid:durableId="1170947941">
    <w:abstractNumId w:val="139"/>
  </w:num>
  <w:num w:numId="120" w16cid:durableId="1578396167">
    <w:abstractNumId w:val="121"/>
  </w:num>
  <w:num w:numId="121" w16cid:durableId="60100174">
    <w:abstractNumId w:val="250"/>
  </w:num>
  <w:num w:numId="122" w16cid:durableId="115371390">
    <w:abstractNumId w:val="133"/>
  </w:num>
  <w:num w:numId="123" w16cid:durableId="2006738598">
    <w:abstractNumId w:val="98"/>
  </w:num>
  <w:num w:numId="124" w16cid:durableId="67728543">
    <w:abstractNumId w:val="69"/>
  </w:num>
  <w:num w:numId="125" w16cid:durableId="1641416862">
    <w:abstractNumId w:val="135"/>
  </w:num>
  <w:num w:numId="126" w16cid:durableId="1286692643">
    <w:abstractNumId w:val="172"/>
  </w:num>
  <w:num w:numId="127" w16cid:durableId="21638950">
    <w:abstractNumId w:val="48"/>
  </w:num>
  <w:num w:numId="128" w16cid:durableId="230163992">
    <w:abstractNumId w:val="5"/>
  </w:num>
  <w:num w:numId="129" w16cid:durableId="2114204819">
    <w:abstractNumId w:val="227"/>
  </w:num>
  <w:num w:numId="130" w16cid:durableId="1435398687">
    <w:abstractNumId w:val="106"/>
  </w:num>
  <w:num w:numId="131" w16cid:durableId="785469531">
    <w:abstractNumId w:val="167"/>
  </w:num>
  <w:num w:numId="132" w16cid:durableId="2130321904">
    <w:abstractNumId w:val="26"/>
  </w:num>
  <w:num w:numId="133" w16cid:durableId="1177694575">
    <w:abstractNumId w:val="114"/>
  </w:num>
  <w:num w:numId="134" w16cid:durableId="1374500562">
    <w:abstractNumId w:val="96"/>
  </w:num>
  <w:num w:numId="135" w16cid:durableId="268049244">
    <w:abstractNumId w:val="183"/>
  </w:num>
  <w:num w:numId="136" w16cid:durableId="1287006837">
    <w:abstractNumId w:val="21"/>
  </w:num>
  <w:num w:numId="137" w16cid:durableId="1369377009">
    <w:abstractNumId w:val="88"/>
  </w:num>
  <w:num w:numId="138" w16cid:durableId="943615098">
    <w:abstractNumId w:val="36"/>
  </w:num>
  <w:num w:numId="139" w16cid:durableId="350180124">
    <w:abstractNumId w:val="55"/>
  </w:num>
  <w:num w:numId="140" w16cid:durableId="220949447">
    <w:abstractNumId w:val="29"/>
  </w:num>
  <w:num w:numId="141" w16cid:durableId="1558080428">
    <w:abstractNumId w:val="218"/>
  </w:num>
  <w:num w:numId="142" w16cid:durableId="340935715">
    <w:abstractNumId w:val="217"/>
  </w:num>
  <w:num w:numId="143" w16cid:durableId="1908151484">
    <w:abstractNumId w:val="115"/>
  </w:num>
  <w:num w:numId="144" w16cid:durableId="1795098468">
    <w:abstractNumId w:val="120"/>
  </w:num>
  <w:num w:numId="145" w16cid:durableId="1574193742">
    <w:abstractNumId w:val="184"/>
  </w:num>
  <w:num w:numId="146" w16cid:durableId="2073306516">
    <w:abstractNumId w:val="252"/>
  </w:num>
  <w:num w:numId="147" w16cid:durableId="628320675">
    <w:abstractNumId w:val="102"/>
  </w:num>
  <w:num w:numId="148" w16cid:durableId="1943759264">
    <w:abstractNumId w:val="101"/>
  </w:num>
  <w:num w:numId="149" w16cid:durableId="1370640865">
    <w:abstractNumId w:val="251"/>
  </w:num>
  <w:num w:numId="150" w16cid:durableId="2008946764">
    <w:abstractNumId w:val="203"/>
  </w:num>
  <w:num w:numId="151" w16cid:durableId="1534230160">
    <w:abstractNumId w:val="86"/>
  </w:num>
  <w:num w:numId="152" w16cid:durableId="644892271">
    <w:abstractNumId w:val="76"/>
  </w:num>
  <w:num w:numId="153" w16cid:durableId="443353172">
    <w:abstractNumId w:val="221"/>
  </w:num>
  <w:num w:numId="154" w16cid:durableId="447355074">
    <w:abstractNumId w:val="258"/>
  </w:num>
  <w:num w:numId="155" w16cid:durableId="1809859082">
    <w:abstractNumId w:val="24"/>
  </w:num>
  <w:num w:numId="156" w16cid:durableId="1371148784">
    <w:abstractNumId w:val="180"/>
  </w:num>
  <w:num w:numId="157" w16cid:durableId="2093964984">
    <w:abstractNumId w:val="185"/>
  </w:num>
  <w:num w:numId="158" w16cid:durableId="878393222">
    <w:abstractNumId w:val="181"/>
  </w:num>
  <w:num w:numId="159" w16cid:durableId="432096922">
    <w:abstractNumId w:val="136"/>
  </w:num>
  <w:num w:numId="160" w16cid:durableId="481698885">
    <w:abstractNumId w:val="54"/>
  </w:num>
  <w:num w:numId="161" w16cid:durableId="782379429">
    <w:abstractNumId w:val="58"/>
  </w:num>
  <w:num w:numId="162" w16cid:durableId="1045059346">
    <w:abstractNumId w:val="166"/>
  </w:num>
  <w:num w:numId="163" w16cid:durableId="273560569">
    <w:abstractNumId w:val="33"/>
  </w:num>
  <w:num w:numId="164" w16cid:durableId="285628514">
    <w:abstractNumId w:val="137"/>
  </w:num>
  <w:num w:numId="165" w16cid:durableId="1317221542">
    <w:abstractNumId w:val="187"/>
  </w:num>
  <w:num w:numId="166" w16cid:durableId="145754264">
    <w:abstractNumId w:val="168"/>
  </w:num>
  <w:num w:numId="167" w16cid:durableId="660081675">
    <w:abstractNumId w:val="155"/>
  </w:num>
  <w:num w:numId="168" w16cid:durableId="487328894">
    <w:abstractNumId w:val="201"/>
  </w:num>
  <w:num w:numId="169" w16cid:durableId="472527468">
    <w:abstractNumId w:val="3"/>
  </w:num>
  <w:num w:numId="170" w16cid:durableId="1219315255">
    <w:abstractNumId w:val="0"/>
  </w:num>
  <w:num w:numId="171" w16cid:durableId="1183712976">
    <w:abstractNumId w:val="47"/>
  </w:num>
  <w:num w:numId="172" w16cid:durableId="11036025">
    <w:abstractNumId w:val="175"/>
  </w:num>
  <w:num w:numId="173" w16cid:durableId="340278169">
    <w:abstractNumId w:val="179"/>
  </w:num>
  <w:num w:numId="174" w16cid:durableId="514271219">
    <w:abstractNumId w:val="18"/>
  </w:num>
  <w:num w:numId="175" w16cid:durableId="2086150485">
    <w:abstractNumId w:val="214"/>
  </w:num>
  <w:num w:numId="176" w16cid:durableId="644312981">
    <w:abstractNumId w:val="229"/>
  </w:num>
  <w:num w:numId="177" w16cid:durableId="683823931">
    <w:abstractNumId w:val="156"/>
  </w:num>
  <w:num w:numId="178" w16cid:durableId="1432506882">
    <w:abstractNumId w:val="158"/>
  </w:num>
  <w:num w:numId="179" w16cid:durableId="53361774">
    <w:abstractNumId w:val="195"/>
  </w:num>
  <w:num w:numId="180" w16cid:durableId="1914971371">
    <w:abstractNumId w:val="208"/>
  </w:num>
  <w:num w:numId="181" w16cid:durableId="513081819">
    <w:abstractNumId w:val="212"/>
  </w:num>
  <w:num w:numId="182" w16cid:durableId="997458524">
    <w:abstractNumId w:val="90"/>
  </w:num>
  <w:num w:numId="183" w16cid:durableId="1247688895">
    <w:abstractNumId w:val="95"/>
  </w:num>
  <w:num w:numId="184" w16cid:durableId="1740980768">
    <w:abstractNumId w:val="248"/>
  </w:num>
  <w:num w:numId="185" w16cid:durableId="447242207">
    <w:abstractNumId w:val="148"/>
  </w:num>
  <w:num w:numId="186" w16cid:durableId="412316297">
    <w:abstractNumId w:val="13"/>
  </w:num>
  <w:num w:numId="187" w16cid:durableId="522860151">
    <w:abstractNumId w:val="128"/>
  </w:num>
  <w:num w:numId="188" w16cid:durableId="1718310756">
    <w:abstractNumId w:val="243"/>
  </w:num>
  <w:num w:numId="189" w16cid:durableId="510416857">
    <w:abstractNumId w:val="159"/>
  </w:num>
  <w:num w:numId="190" w16cid:durableId="1893498627">
    <w:abstractNumId w:val="253"/>
  </w:num>
  <w:num w:numId="191" w16cid:durableId="80681447">
    <w:abstractNumId w:val="220"/>
  </w:num>
  <w:num w:numId="192" w16cid:durableId="579869705">
    <w:abstractNumId w:val="113"/>
  </w:num>
  <w:num w:numId="193" w16cid:durableId="607350868">
    <w:abstractNumId w:val="147"/>
  </w:num>
  <w:num w:numId="194" w16cid:durableId="1057318413">
    <w:abstractNumId w:val="65"/>
  </w:num>
  <w:num w:numId="195" w16cid:durableId="1369447976">
    <w:abstractNumId w:val="171"/>
  </w:num>
  <w:num w:numId="196" w16cid:durableId="2020620127">
    <w:abstractNumId w:val="42"/>
  </w:num>
  <w:num w:numId="197" w16cid:durableId="1491410621">
    <w:abstractNumId w:val="259"/>
  </w:num>
  <w:num w:numId="198" w16cid:durableId="841817176">
    <w:abstractNumId w:val="223"/>
  </w:num>
  <w:num w:numId="199" w16cid:durableId="2084133002">
    <w:abstractNumId w:val="237"/>
  </w:num>
  <w:num w:numId="200" w16cid:durableId="1184444626">
    <w:abstractNumId w:val="84"/>
  </w:num>
  <w:num w:numId="201" w16cid:durableId="735128862">
    <w:abstractNumId w:val="7"/>
  </w:num>
  <w:num w:numId="202" w16cid:durableId="1752195831">
    <w:abstractNumId w:val="119"/>
  </w:num>
  <w:num w:numId="203" w16cid:durableId="1221136557">
    <w:abstractNumId w:val="143"/>
  </w:num>
  <w:num w:numId="204" w16cid:durableId="735201627">
    <w:abstractNumId w:val="4"/>
  </w:num>
  <w:num w:numId="205" w16cid:durableId="806551632">
    <w:abstractNumId w:val="196"/>
  </w:num>
  <w:num w:numId="206" w16cid:durableId="1012492251">
    <w:abstractNumId w:val="182"/>
  </w:num>
  <w:num w:numId="207" w16cid:durableId="701832116">
    <w:abstractNumId w:val="141"/>
  </w:num>
  <w:num w:numId="208" w16cid:durableId="517544555">
    <w:abstractNumId w:val="1"/>
  </w:num>
  <w:num w:numId="209" w16cid:durableId="634261861">
    <w:abstractNumId w:val="60"/>
  </w:num>
  <w:num w:numId="210" w16cid:durableId="1588342206">
    <w:abstractNumId w:val="241"/>
  </w:num>
  <w:num w:numId="211" w16cid:durableId="399254603">
    <w:abstractNumId w:val="260"/>
  </w:num>
  <w:num w:numId="212" w16cid:durableId="539712047">
    <w:abstractNumId w:val="78"/>
  </w:num>
  <w:num w:numId="213" w16cid:durableId="2025210316">
    <w:abstractNumId w:val="261"/>
  </w:num>
  <w:num w:numId="214" w16cid:durableId="1854146296">
    <w:abstractNumId w:val="246"/>
  </w:num>
  <w:num w:numId="215" w16cid:durableId="1646858213">
    <w:abstractNumId w:val="219"/>
  </w:num>
  <w:num w:numId="216" w16cid:durableId="1402408067">
    <w:abstractNumId w:val="81"/>
  </w:num>
  <w:num w:numId="217" w16cid:durableId="322857215">
    <w:abstractNumId w:val="174"/>
  </w:num>
  <w:num w:numId="218" w16cid:durableId="585654289">
    <w:abstractNumId w:val="134"/>
  </w:num>
  <w:num w:numId="219" w16cid:durableId="778183362">
    <w:abstractNumId w:val="56"/>
  </w:num>
  <w:num w:numId="220" w16cid:durableId="672028912">
    <w:abstractNumId w:val="82"/>
  </w:num>
  <w:num w:numId="221" w16cid:durableId="1071195513">
    <w:abstractNumId w:val="87"/>
  </w:num>
  <w:num w:numId="222" w16cid:durableId="170530990">
    <w:abstractNumId w:val="256"/>
  </w:num>
  <w:num w:numId="223" w16cid:durableId="78645099">
    <w:abstractNumId w:val="11"/>
  </w:num>
  <w:num w:numId="224" w16cid:durableId="2121946467">
    <w:abstractNumId w:val="89"/>
  </w:num>
  <w:num w:numId="225" w16cid:durableId="1732997353">
    <w:abstractNumId w:val="230"/>
  </w:num>
  <w:num w:numId="226" w16cid:durableId="147794864">
    <w:abstractNumId w:val="151"/>
  </w:num>
  <w:num w:numId="227" w16cid:durableId="544413235">
    <w:abstractNumId w:val="216"/>
  </w:num>
  <w:num w:numId="228" w16cid:durableId="296296949">
    <w:abstractNumId w:val="238"/>
  </w:num>
  <w:num w:numId="229" w16cid:durableId="1974865107">
    <w:abstractNumId w:val="63"/>
  </w:num>
  <w:num w:numId="230" w16cid:durableId="904340846">
    <w:abstractNumId w:val="45"/>
  </w:num>
  <w:num w:numId="231" w16cid:durableId="1444575853">
    <w:abstractNumId w:val="215"/>
  </w:num>
  <w:num w:numId="232" w16cid:durableId="1642614923">
    <w:abstractNumId w:val="111"/>
  </w:num>
  <w:num w:numId="233" w16cid:durableId="991756497">
    <w:abstractNumId w:val="32"/>
  </w:num>
  <w:num w:numId="234" w16cid:durableId="1499660958">
    <w:abstractNumId w:val="146"/>
  </w:num>
  <w:num w:numId="235" w16cid:durableId="606037854">
    <w:abstractNumId w:val="193"/>
  </w:num>
  <w:num w:numId="236" w16cid:durableId="1996493612">
    <w:abstractNumId w:val="108"/>
  </w:num>
  <w:num w:numId="237" w16cid:durableId="965696468">
    <w:abstractNumId w:val="164"/>
  </w:num>
  <w:num w:numId="238" w16cid:durableId="146098306">
    <w:abstractNumId w:val="59"/>
  </w:num>
  <w:num w:numId="239" w16cid:durableId="316955515">
    <w:abstractNumId w:val="125"/>
  </w:num>
  <w:num w:numId="240" w16cid:durableId="1821146287">
    <w:abstractNumId w:val="53"/>
  </w:num>
  <w:num w:numId="241" w16cid:durableId="1859074442">
    <w:abstractNumId w:val="49"/>
  </w:num>
  <w:num w:numId="242" w16cid:durableId="1385325685">
    <w:abstractNumId w:val="109"/>
  </w:num>
  <w:num w:numId="243" w16cid:durableId="1133061610">
    <w:abstractNumId w:val="127"/>
  </w:num>
  <w:num w:numId="244" w16cid:durableId="505437212">
    <w:abstractNumId w:val="249"/>
  </w:num>
  <w:num w:numId="245" w16cid:durableId="938371544">
    <w:abstractNumId w:val="188"/>
  </w:num>
  <w:num w:numId="246" w16cid:durableId="727996880">
    <w:abstractNumId w:val="117"/>
  </w:num>
  <w:num w:numId="247" w16cid:durableId="448283688">
    <w:abstractNumId w:val="231"/>
  </w:num>
  <w:num w:numId="248" w16cid:durableId="941491233">
    <w:abstractNumId w:val="197"/>
  </w:num>
  <w:num w:numId="249" w16cid:durableId="1985498275">
    <w:abstractNumId w:val="176"/>
  </w:num>
  <w:num w:numId="250" w16cid:durableId="409693840">
    <w:abstractNumId w:val="247"/>
  </w:num>
  <w:num w:numId="251" w16cid:durableId="2128767770">
    <w:abstractNumId w:val="35"/>
  </w:num>
  <w:num w:numId="252" w16cid:durableId="94719239">
    <w:abstractNumId w:val="34"/>
  </w:num>
  <w:num w:numId="253" w16cid:durableId="1922250320">
    <w:abstractNumId w:val="173"/>
  </w:num>
  <w:num w:numId="254" w16cid:durableId="942876963">
    <w:abstractNumId w:val="153"/>
  </w:num>
  <w:num w:numId="255" w16cid:durableId="875509116">
    <w:abstractNumId w:val="30"/>
  </w:num>
  <w:num w:numId="256" w16cid:durableId="1580358744">
    <w:abstractNumId w:val="213"/>
  </w:num>
  <w:num w:numId="257" w16cid:durableId="1488940796">
    <w:abstractNumId w:val="189"/>
  </w:num>
  <w:num w:numId="258" w16cid:durableId="1629818781">
    <w:abstractNumId w:val="77"/>
  </w:num>
  <w:num w:numId="259" w16cid:durableId="916330501">
    <w:abstractNumId w:val="235"/>
  </w:num>
  <w:num w:numId="260" w16cid:durableId="1320840866">
    <w:abstractNumId w:val="186"/>
  </w:num>
  <w:num w:numId="261" w16cid:durableId="1410689011">
    <w:abstractNumId w:val="74"/>
  </w:num>
  <w:num w:numId="262" w16cid:durableId="1852065344">
    <w:abstractNumId w:val="46"/>
  </w:num>
  <w:num w:numId="263" w16cid:durableId="504437128">
    <w:abstractNumId w:val="61"/>
  </w:num>
  <w:num w:numId="264" w16cid:durableId="351030484">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748"/>
    <w:rsid w:val="000138B4"/>
    <w:rsid w:val="00014F04"/>
    <w:rsid w:val="000159B2"/>
    <w:rsid w:val="000167E2"/>
    <w:rsid w:val="000172D3"/>
    <w:rsid w:val="00020112"/>
    <w:rsid w:val="000213D1"/>
    <w:rsid w:val="00021BDE"/>
    <w:rsid w:val="000231AD"/>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1F76BC"/>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1901"/>
    <w:rsid w:val="002E1935"/>
    <w:rsid w:val="002E28FB"/>
    <w:rsid w:val="002E2B1F"/>
    <w:rsid w:val="002E606C"/>
    <w:rsid w:val="002E631B"/>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61E9"/>
    <w:rsid w:val="00AA705C"/>
    <w:rsid w:val="00AB26EA"/>
    <w:rsid w:val="00AB3A0D"/>
    <w:rsid w:val="00AB3EAB"/>
    <w:rsid w:val="00AB59B1"/>
    <w:rsid w:val="00AB5FCE"/>
    <w:rsid w:val="00AB63E5"/>
    <w:rsid w:val="00AB6474"/>
    <w:rsid w:val="00AB65A0"/>
    <w:rsid w:val="00AB665B"/>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30BE"/>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8270D"/>
    <w:rsid w:val="00B82DA4"/>
    <w:rsid w:val="00B846B4"/>
    <w:rsid w:val="00B85597"/>
    <w:rsid w:val="00B856F4"/>
    <w:rsid w:val="00B85DC0"/>
    <w:rsid w:val="00B866DB"/>
    <w:rsid w:val="00B875CB"/>
    <w:rsid w:val="00B87CBA"/>
    <w:rsid w:val="00B90306"/>
    <w:rsid w:val="00B919F9"/>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1A5C"/>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B11"/>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65C6"/>
    <w:rsid w:val="00E60397"/>
    <w:rsid w:val="00E6043F"/>
    <w:rsid w:val="00E634E2"/>
    <w:rsid w:val="00E6352A"/>
    <w:rsid w:val="00E64DE5"/>
    <w:rsid w:val="00E6561E"/>
    <w:rsid w:val="00E65F03"/>
    <w:rsid w:val="00E66991"/>
    <w:rsid w:val="00E710CF"/>
    <w:rsid w:val="00E723FC"/>
    <w:rsid w:val="00E727A3"/>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39AC"/>
    <w:rsid w:val="00EA48CD"/>
    <w:rsid w:val="00EA593E"/>
    <w:rsid w:val="00EA6B3B"/>
    <w:rsid w:val="00EA7988"/>
    <w:rsid w:val="00EB0541"/>
    <w:rsid w:val="00EB26E5"/>
    <w:rsid w:val="00EB2AEC"/>
    <w:rsid w:val="00EB326D"/>
    <w:rsid w:val="00EB443C"/>
    <w:rsid w:val="00EB4CAA"/>
    <w:rsid w:val="00EB5615"/>
    <w:rsid w:val="00EB5CB9"/>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4C8F"/>
    <w:rsid w:val="00EF5AAC"/>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688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C0393"/>
    <w:pPr>
      <w:numPr>
        <w:numId w:val="26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7825</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831</cp:revision>
  <cp:lastPrinted>2026-01-28T22:16:00Z</cp:lastPrinted>
  <dcterms:created xsi:type="dcterms:W3CDTF">2023-03-19T23:46:00Z</dcterms:created>
  <dcterms:modified xsi:type="dcterms:W3CDTF">2026-02-10T20:36:00Z</dcterms:modified>
</cp:coreProperties>
</file>